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21" w:rsidRDefault="008704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435"/>
        <w:gridCol w:w="732"/>
        <w:gridCol w:w="553"/>
        <w:gridCol w:w="1286"/>
        <w:gridCol w:w="329"/>
        <w:gridCol w:w="957"/>
        <w:gridCol w:w="1211"/>
        <w:gridCol w:w="74"/>
        <w:gridCol w:w="1286"/>
        <w:gridCol w:w="808"/>
        <w:gridCol w:w="478"/>
        <w:gridCol w:w="1286"/>
        <w:gridCol w:w="404"/>
        <w:gridCol w:w="882"/>
        <w:gridCol w:w="1286"/>
      </w:tblGrid>
      <w:tr w:rsidR="00870421">
        <w:tc>
          <w:tcPr>
            <w:tcW w:w="14390" w:type="dxa"/>
            <w:gridSpan w:val="16"/>
            <w:shd w:val="clear" w:color="auto" w:fill="0D0D0D"/>
          </w:tcPr>
          <w:p w:rsidR="00870421" w:rsidRDefault="0016390D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Wilson Foundation Academy Timeline for Program of Inquiry  </w:t>
            </w:r>
          </w:p>
        </w:tc>
      </w:tr>
      <w:tr w:rsidR="00870421">
        <w:tc>
          <w:tcPr>
            <w:tcW w:w="1383" w:type="dxa"/>
          </w:tcPr>
          <w:p w:rsidR="00870421" w:rsidRDefault="00870421">
            <w:pPr>
              <w:jc w:val="center"/>
            </w:pPr>
          </w:p>
        </w:tc>
        <w:tc>
          <w:tcPr>
            <w:tcW w:w="1435" w:type="dxa"/>
          </w:tcPr>
          <w:p w:rsidR="00870421" w:rsidRDefault="0016390D">
            <w:pPr>
              <w:jc w:val="center"/>
            </w:pPr>
            <w:r>
              <w:t xml:space="preserve">September </w:t>
            </w:r>
          </w:p>
        </w:tc>
        <w:tc>
          <w:tcPr>
            <w:tcW w:w="1285" w:type="dxa"/>
            <w:gridSpan w:val="2"/>
          </w:tcPr>
          <w:p w:rsidR="00870421" w:rsidRDefault="0016390D">
            <w:pPr>
              <w:jc w:val="center"/>
            </w:pPr>
            <w:r>
              <w:t xml:space="preserve">October </w:t>
            </w:r>
          </w:p>
        </w:tc>
        <w:tc>
          <w:tcPr>
            <w:tcW w:w="1286" w:type="dxa"/>
          </w:tcPr>
          <w:p w:rsidR="00870421" w:rsidRDefault="0016390D">
            <w:pPr>
              <w:jc w:val="center"/>
            </w:pPr>
            <w:r>
              <w:t xml:space="preserve">November </w:t>
            </w:r>
          </w:p>
        </w:tc>
        <w:tc>
          <w:tcPr>
            <w:tcW w:w="1286" w:type="dxa"/>
            <w:gridSpan w:val="2"/>
          </w:tcPr>
          <w:p w:rsidR="00870421" w:rsidRDefault="0016390D">
            <w:pPr>
              <w:jc w:val="center"/>
            </w:pPr>
            <w:r>
              <w:t xml:space="preserve">December </w:t>
            </w:r>
          </w:p>
        </w:tc>
        <w:tc>
          <w:tcPr>
            <w:tcW w:w="1285" w:type="dxa"/>
            <w:gridSpan w:val="2"/>
          </w:tcPr>
          <w:p w:rsidR="00870421" w:rsidRDefault="0016390D">
            <w:pPr>
              <w:jc w:val="center"/>
            </w:pPr>
            <w:r>
              <w:t xml:space="preserve">January </w:t>
            </w:r>
          </w:p>
        </w:tc>
        <w:tc>
          <w:tcPr>
            <w:tcW w:w="1286" w:type="dxa"/>
          </w:tcPr>
          <w:p w:rsidR="00870421" w:rsidRDefault="0016390D">
            <w:pPr>
              <w:jc w:val="center"/>
            </w:pPr>
            <w:r>
              <w:t xml:space="preserve">February </w:t>
            </w:r>
          </w:p>
        </w:tc>
        <w:tc>
          <w:tcPr>
            <w:tcW w:w="1286" w:type="dxa"/>
            <w:gridSpan w:val="2"/>
          </w:tcPr>
          <w:p w:rsidR="00870421" w:rsidRDefault="0016390D">
            <w:pPr>
              <w:jc w:val="center"/>
            </w:pPr>
            <w:r>
              <w:t xml:space="preserve">March </w:t>
            </w:r>
          </w:p>
        </w:tc>
        <w:tc>
          <w:tcPr>
            <w:tcW w:w="1286" w:type="dxa"/>
          </w:tcPr>
          <w:p w:rsidR="00870421" w:rsidRDefault="0016390D">
            <w:pPr>
              <w:jc w:val="center"/>
            </w:pPr>
            <w:r>
              <w:t xml:space="preserve">April </w:t>
            </w:r>
          </w:p>
        </w:tc>
        <w:tc>
          <w:tcPr>
            <w:tcW w:w="1286" w:type="dxa"/>
            <w:gridSpan w:val="2"/>
          </w:tcPr>
          <w:p w:rsidR="00870421" w:rsidRDefault="0016390D">
            <w:pPr>
              <w:jc w:val="center"/>
            </w:pPr>
            <w:r>
              <w:t xml:space="preserve">May </w:t>
            </w:r>
          </w:p>
        </w:tc>
        <w:tc>
          <w:tcPr>
            <w:tcW w:w="1286" w:type="dxa"/>
          </w:tcPr>
          <w:p w:rsidR="00870421" w:rsidRDefault="0016390D">
            <w:pPr>
              <w:jc w:val="center"/>
            </w:pPr>
            <w:r>
              <w:t xml:space="preserve">June </w:t>
            </w:r>
          </w:p>
        </w:tc>
      </w:tr>
      <w:tr w:rsidR="00870421"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>Kindergarten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How we organize ourselves </w:t>
            </w:r>
          </w:p>
        </w:tc>
        <w:tc>
          <w:tcPr>
            <w:tcW w:w="2168" w:type="dxa"/>
            <w:gridSpan w:val="3"/>
          </w:tcPr>
          <w:p w:rsidR="00870421" w:rsidRDefault="0087042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express ourselves</w:t>
            </w:r>
          </w:p>
        </w:tc>
        <w:tc>
          <w:tcPr>
            <w:tcW w:w="2168" w:type="dxa"/>
            <w:gridSpan w:val="3"/>
          </w:tcPr>
          <w:p w:rsidR="00870421" w:rsidRDefault="0087042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the world works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Who we are </w:t>
            </w:r>
          </w:p>
        </w:tc>
      </w:tr>
      <w:tr w:rsidR="00870421">
        <w:trPr>
          <w:trHeight w:val="710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citizens have responsibilities in school and in the community.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</w:p>
        </w:tc>
        <w:tc>
          <w:tcPr>
            <w:tcW w:w="2168" w:type="dxa"/>
            <w:gridSpan w:val="3"/>
          </w:tcPr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Our culture, traditions and beliefs shape who we are. </w:t>
            </w:r>
          </w:p>
          <w:p w:rsidR="00870421" w:rsidRDefault="0087042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Patterns and cycles help us understand our world.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teaches lessons for getting along in groups. </w:t>
            </w:r>
          </w:p>
          <w:p w:rsidR="00870421" w:rsidRDefault="00870421">
            <w:pPr>
              <w:rPr>
                <w:sz w:val="18"/>
                <w:szCs w:val="18"/>
              </w:rPr>
            </w:pPr>
          </w:p>
        </w:tc>
      </w:tr>
      <w:tr w:rsidR="00870421"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 xml:space="preserve">Grade 1 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Who we are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Where we are in place and time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we express ourselves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we organize ourselves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Sharing the planet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the world works </w:t>
            </w:r>
          </w:p>
        </w:tc>
      </w:tr>
      <w:tr w:rsidR="00870421">
        <w:trPr>
          <w:trHeight w:val="547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 are members of a group that contribute to their local and global communities. 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Families have a past and change over time.  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Beliefs, customs and traditions help shape the identity and culture of a family and a community.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resources we have affect how are wants and needs are fulfilled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Living things depend on their habitat to survive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choices we make affect our environment </w:t>
            </w:r>
          </w:p>
        </w:tc>
      </w:tr>
      <w:tr w:rsidR="00870421"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>Grade 2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Where we are in place and time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express ourselves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Who we are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the world works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organize ourselves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Sharing the planet </w:t>
            </w:r>
          </w:p>
        </w:tc>
      </w:tr>
      <w:tr w:rsidR="00870421">
        <w:trPr>
          <w:trHeight w:val="827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Things change over time.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Celebrations reflect the beliefs, values, and heritage of culture. 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body is made up of different systems which coordinate and work together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variety of things impact the natural world.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 a democracy, we organize government to promote civic responsibilities and protect the rights and liberties of all citizens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lives are impacted by the communities in which we live.</w:t>
            </w:r>
          </w:p>
        </w:tc>
      </w:tr>
      <w:tr w:rsidR="00870421"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>Grade 3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organize ourselves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Sharing the planet 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Where we are in place and time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the world works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express ourselves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Who we are </w:t>
            </w:r>
          </w:p>
        </w:tc>
      </w:tr>
      <w:tr w:rsidR="00870421">
        <w:trPr>
          <w:trHeight w:val="980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Communities can be located on globes and maps. </w:t>
            </w:r>
          </w:p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870421" w:rsidRDefault="0016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Cultur</w:t>
            </w:r>
            <w:r>
              <w:rPr>
                <w:sz w:val="18"/>
                <w:szCs w:val="18"/>
              </w:rPr>
              <w:t xml:space="preserve">al and geographical differences affect education. </w:t>
            </w:r>
          </w:p>
          <w:p w:rsidR="00870421" w:rsidRDefault="0016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Cultures pass down histories through storytelling and traditions. </w:t>
            </w:r>
          </w:p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frogs have unique characteristics at each stage of life that help them to survive in various environments.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Characters actions move a story forward. </w:t>
            </w:r>
          </w:p>
          <w:p w:rsidR="00870421" w:rsidRDefault="0016390D">
            <w:r>
              <w:rPr>
                <w:color w:val="C00000"/>
                <w:sz w:val="18"/>
                <w:szCs w:val="18"/>
              </w:rPr>
              <w:t xml:space="preserve">             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choices affect our body.</w:t>
            </w:r>
          </w:p>
          <w:p w:rsidR="00870421" w:rsidRDefault="00870421">
            <w:pPr>
              <w:jc w:val="center"/>
            </w:pPr>
          </w:p>
        </w:tc>
      </w:tr>
      <w:tr w:rsidR="00870421"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>Grade 4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we express ourselves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Where we are in place and time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Sharing the planet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Who we are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the world works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How we organize ourselves </w:t>
            </w:r>
          </w:p>
        </w:tc>
      </w:tr>
      <w:tr w:rsidR="00870421">
        <w:trPr>
          <w:trHeight w:val="547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Communities are necessary for human connection. 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Cycles affect and connect with one another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Colonists had day-to-day responsibilities to maintain a community.</w:t>
            </w:r>
          </w:p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Traits of living things are both inherited and learned. 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</w:pPr>
            <w:r>
              <w:rPr>
                <w:sz w:val="18"/>
                <w:szCs w:val="18"/>
              </w:rPr>
              <w:t>Growth affects the necessity for change</w:t>
            </w:r>
            <w:r>
              <w:t xml:space="preserve">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 in a democracy have roles and responsibilities. . </w:t>
            </w:r>
          </w:p>
        </w:tc>
      </w:tr>
      <w:tr w:rsidR="00870421"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>Grade 5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express ourselves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Where we are in place and time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Sharing the planet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Who we are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we organize ourselves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How the world works</w:t>
            </w:r>
          </w:p>
        </w:tc>
      </w:tr>
      <w:tr w:rsidR="00870421">
        <w:trPr>
          <w:trHeight w:val="935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response to challenges, communities change how they express themselves.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Migration affects people’s lives and often limits their access to resources.</w:t>
            </w:r>
          </w:p>
          <w:p w:rsidR="00870421" w:rsidRDefault="00870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Our choices can help or harm the natural world within the western hemisphere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Athletes can break cultural barriers to change and shape society.</w:t>
            </w:r>
          </w:p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People with disabilities face unique challenges. </w:t>
            </w:r>
          </w:p>
          <w:p w:rsidR="00870421" w:rsidRDefault="0016390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disasters impact communities. </w:t>
            </w:r>
          </w:p>
        </w:tc>
      </w:tr>
      <w:tr w:rsidR="00870421">
        <w:trPr>
          <w:trHeight w:val="278"/>
        </w:trPr>
        <w:tc>
          <w:tcPr>
            <w:tcW w:w="1383" w:type="dxa"/>
            <w:vMerge w:val="restart"/>
          </w:tcPr>
          <w:p w:rsidR="00870421" w:rsidRDefault="0016390D">
            <w:pPr>
              <w:jc w:val="center"/>
            </w:pPr>
            <w:r>
              <w:t>Grade 6</w:t>
            </w: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How we organize ourselves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Where we are in place and time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Who we are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How we express ourselves 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How the world works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Sharing the planet </w:t>
            </w:r>
          </w:p>
        </w:tc>
      </w:tr>
      <w:tr w:rsidR="00870421">
        <w:trPr>
          <w:trHeight w:val="547"/>
        </w:trPr>
        <w:tc>
          <w:tcPr>
            <w:tcW w:w="1383" w:type="dxa"/>
            <w:vMerge/>
          </w:tcPr>
          <w:p w:rsidR="00870421" w:rsidRDefault="00870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67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Woman have struggled globally for independence, to be valued, and within a male dominant culture.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connections between past and present.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Change affects our identity and how we navigate through life.</w:t>
            </w:r>
            <w:r>
              <w:rPr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Trade in African kingdoms influenced cultures, beliefs, and values. </w:t>
            </w:r>
          </w:p>
        </w:tc>
        <w:tc>
          <w:tcPr>
            <w:tcW w:w="2168" w:type="dxa"/>
            <w:gridSpan w:val="3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Scientific and Technological mass production and effects the world.  </w:t>
            </w:r>
          </w:p>
        </w:tc>
        <w:tc>
          <w:tcPr>
            <w:tcW w:w="2168" w:type="dxa"/>
            <w:gridSpan w:val="2"/>
          </w:tcPr>
          <w:p w:rsidR="00870421" w:rsidRDefault="00163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delicate balance between human needs and the needs of the natural world.</w:t>
            </w:r>
          </w:p>
        </w:tc>
      </w:tr>
    </w:tbl>
    <w:p w:rsidR="00870421" w:rsidRDefault="008704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870421" w:rsidRDefault="00870421">
      <w:pPr>
        <w:rPr>
          <w:sz w:val="18"/>
          <w:szCs w:val="18"/>
        </w:rPr>
      </w:pPr>
    </w:p>
    <w:p w:rsidR="00870421" w:rsidRDefault="00870421">
      <w:bookmarkStart w:id="2" w:name="_30j0zll" w:colFirst="0" w:colLast="0"/>
      <w:bookmarkEnd w:id="2"/>
    </w:p>
    <w:sectPr w:rsidR="0087042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21"/>
    <w:rsid w:val="000F372D"/>
    <w:rsid w:val="0016390D"/>
    <w:rsid w:val="008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113EA-5306-4CEE-9BD8-D475ABA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Chinappi, Katherine Q</dc:creator>
  <cp:lastModifiedBy>Lischer, Chantal J</cp:lastModifiedBy>
  <cp:revision>2</cp:revision>
  <dcterms:created xsi:type="dcterms:W3CDTF">2020-11-03T17:17:00Z</dcterms:created>
  <dcterms:modified xsi:type="dcterms:W3CDTF">2020-11-03T17:17:00Z</dcterms:modified>
</cp:coreProperties>
</file>